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r w:rsidRPr="0014302E">
        <w:rPr>
          <w:rFonts w:ascii="Times New Roman" w:hAnsi="Times New Roman" w:cs="Times New Roman"/>
          <w:sz w:val="24"/>
          <w:szCs w:val="24"/>
        </w:rPr>
        <w:t>Discussion</w:t>
      </w:r>
      <w:r w:rsidR="00573B28" w:rsidRPr="0014302E">
        <w:rPr>
          <w:rFonts w:ascii="Times New Roman" w:hAnsi="Times New Roman" w:cs="Times New Roman"/>
          <w:sz w:val="24"/>
          <w:szCs w:val="24"/>
        </w:rPr>
        <w:t xml:space="preserve">: Economic Justice in </w:t>
      </w:r>
      <w:r w:rsidRPr="0014302E">
        <w:rPr>
          <w:rFonts w:ascii="Times New Roman" w:hAnsi="Times New Roman" w:cs="Times New Roman"/>
          <w:sz w:val="24"/>
          <w:szCs w:val="24"/>
        </w:rPr>
        <w:t>America</w:t>
      </w:r>
    </w:p>
    <w:p w:rsidR="00F80656" w:rsidRPr="0014302E" w:rsidRDefault="00F80656" w:rsidP="008B36C4">
      <w:pPr>
        <w:spacing w:after="0" w:line="480" w:lineRule="auto"/>
        <w:jc w:val="center"/>
        <w:rPr>
          <w:rFonts w:ascii="Times New Roman" w:hAnsi="Times New Roman" w:cs="Times New Roman"/>
          <w:sz w:val="24"/>
          <w:szCs w:val="24"/>
        </w:rPr>
      </w:pPr>
      <w:r w:rsidRPr="0014302E">
        <w:rPr>
          <w:rFonts w:ascii="Times New Roman" w:hAnsi="Times New Roman" w:cs="Times New Roman"/>
          <w:sz w:val="24"/>
          <w:szCs w:val="24"/>
        </w:rPr>
        <w:t>Name</w:t>
      </w:r>
    </w:p>
    <w:p w:rsidR="00F80656" w:rsidRPr="0014302E" w:rsidRDefault="00F80656" w:rsidP="008B36C4">
      <w:pPr>
        <w:spacing w:after="0" w:line="480" w:lineRule="auto"/>
        <w:jc w:val="center"/>
        <w:rPr>
          <w:rFonts w:ascii="Times New Roman" w:hAnsi="Times New Roman" w:cs="Times New Roman"/>
          <w:sz w:val="24"/>
          <w:szCs w:val="24"/>
        </w:rPr>
      </w:pPr>
      <w:r w:rsidRPr="0014302E">
        <w:rPr>
          <w:rFonts w:ascii="Times New Roman" w:hAnsi="Times New Roman" w:cs="Times New Roman"/>
          <w:sz w:val="24"/>
          <w:szCs w:val="24"/>
        </w:rPr>
        <w:t>Institution</w:t>
      </w: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F80656" w:rsidRPr="0014302E" w:rsidRDefault="00F80656" w:rsidP="008B36C4">
      <w:pPr>
        <w:spacing w:after="0" w:line="480" w:lineRule="auto"/>
        <w:jc w:val="center"/>
        <w:rPr>
          <w:rFonts w:ascii="Times New Roman" w:hAnsi="Times New Roman" w:cs="Times New Roman"/>
          <w:sz w:val="24"/>
          <w:szCs w:val="24"/>
        </w:rPr>
      </w:pPr>
    </w:p>
    <w:p w:rsidR="00D22FCC" w:rsidRPr="0014302E" w:rsidRDefault="00D22FCC" w:rsidP="008B36C4">
      <w:pPr>
        <w:spacing w:after="0" w:line="480" w:lineRule="auto"/>
        <w:jc w:val="center"/>
        <w:rPr>
          <w:rFonts w:ascii="Times New Roman" w:hAnsi="Times New Roman" w:cs="Times New Roman"/>
          <w:sz w:val="24"/>
          <w:szCs w:val="24"/>
        </w:rPr>
      </w:pPr>
    </w:p>
    <w:p w:rsidR="00573B28" w:rsidRPr="0014302E" w:rsidRDefault="00573B28" w:rsidP="008B36C4">
      <w:pPr>
        <w:spacing w:after="0" w:line="480" w:lineRule="auto"/>
        <w:rPr>
          <w:rFonts w:ascii="Times New Roman" w:hAnsi="Times New Roman" w:cs="Times New Roman"/>
          <w:sz w:val="24"/>
          <w:szCs w:val="24"/>
        </w:rPr>
      </w:pP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Discussion: Economic Justice in America</w:t>
      </w: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The American government has progressively advanced on its roles from the previous centuries. As compared to the pre-twentieth centuries, the government has made significant efforts to achieve a state that enjoys modern human welfare. One of these advancements in the American government is a democracy. However, the concept of democracy has raised many questions among some of the American scholars among them William E Hudson.  According to Hudson, </w:t>
      </w:r>
      <w:r w:rsidRPr="0014302E">
        <w:rPr>
          <w:rFonts w:ascii="Times New Roman" w:hAnsi="Times New Roman" w:cs="Times New Roman"/>
          <w:sz w:val="24"/>
          <w:szCs w:val="24"/>
        </w:rPr>
        <w:lastRenderedPageBreak/>
        <w:t>the concept may seem simple but raises many complexities once one thinks critically about it and its definitions. In his book American Democracy in peril, he outlines the eight challenges that face American future. One of these challenges is economic inequality. Other organizations, such as the Center for Public Justice (CPJ), which takes a religious approach, takes a different angle on democracy and social justice. This organization calls for the authorities to fulfill their biblical call for doing justice in all affairs of the citizens in the local, national, and international levels. The following is a dialogue between William Hudson and CPJ on economic justice each offering defense on their opinions:</w:t>
      </w: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CPJ: God creates every human with their own abilities. These abilities need to be upheld by the government framework for them to come into action upon maturity. When the government recognizes and acknowledge the dignity of every human being, these people will be productive and contribute to the economic growth in individual and national levels. So why do we have to care about inequality?</w:t>
      </w: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HUDSON: I agree that every human being has different abilities, but after all, we are all fundamentally equal. But with economic inequalities, it is very difficult to achieve universal economic growth. And that is one of the eight challenges of American future as I have stated in the American Democracy in peril. </w:t>
      </w: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b/>
          <w:sz w:val="24"/>
          <w:szCs w:val="24"/>
        </w:rPr>
        <w:t>CPJ:</w:t>
      </w:r>
      <w:r w:rsidRPr="0014302E">
        <w:rPr>
          <w:rFonts w:ascii="Times New Roman" w:hAnsi="Times New Roman" w:cs="Times New Roman"/>
          <w:sz w:val="24"/>
          <w:szCs w:val="24"/>
        </w:rPr>
        <w:t xml:space="preserve"> The government has a responsibility to enable its citizens with an environment that allows equality so that people can produce independently. That is what we support as CPJ.</w:t>
      </w:r>
    </w:p>
    <w:p w:rsidR="00573B28"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b/>
          <w:sz w:val="24"/>
          <w:szCs w:val="24"/>
        </w:rPr>
        <w:t>HUDSON:</w:t>
      </w:r>
      <w:r w:rsidRPr="0014302E">
        <w:rPr>
          <w:rFonts w:ascii="Times New Roman" w:hAnsi="Times New Roman" w:cs="Times New Roman"/>
          <w:sz w:val="24"/>
          <w:szCs w:val="24"/>
        </w:rPr>
        <w:t xml:space="preserve"> Whether the authorities provide democracy in terms of production, we should as well think about every kind of inequality. The economic inequality should be justified and be appropriately understood. Of course, it is not possible to achieve the same incomes for every person since we have varying abilities, but we are concerned about the cause of these </w:t>
      </w:r>
      <w:r w:rsidRPr="0014302E">
        <w:rPr>
          <w:rFonts w:ascii="Times New Roman" w:hAnsi="Times New Roman" w:cs="Times New Roman"/>
          <w:sz w:val="24"/>
          <w:szCs w:val="24"/>
        </w:rPr>
        <w:lastRenderedPageBreak/>
        <w:t xml:space="preserve">inequalities.  We must as well look at it in terms of its effects on economic growth. We must find out whether inequality is good or bad for economic progress. </w:t>
      </w:r>
    </w:p>
    <w:p w:rsidR="00BD07B0" w:rsidRPr="0014302E" w:rsidRDefault="00573B28" w:rsidP="008B36C4">
      <w:pPr>
        <w:spacing w:after="0" w:line="480" w:lineRule="auto"/>
        <w:rPr>
          <w:rFonts w:ascii="Times New Roman" w:hAnsi="Times New Roman" w:cs="Times New Roman"/>
          <w:sz w:val="24"/>
          <w:szCs w:val="24"/>
        </w:rPr>
      </w:pPr>
      <w:r w:rsidRPr="0014302E">
        <w:rPr>
          <w:rFonts w:ascii="Times New Roman" w:hAnsi="Times New Roman" w:cs="Times New Roman"/>
          <w:b/>
          <w:sz w:val="24"/>
          <w:szCs w:val="24"/>
        </w:rPr>
        <w:t>CPJ:</w:t>
      </w:r>
      <w:r w:rsidRPr="0014302E">
        <w:rPr>
          <w:rFonts w:ascii="Times New Roman" w:hAnsi="Times New Roman" w:cs="Times New Roman"/>
          <w:sz w:val="24"/>
          <w:szCs w:val="24"/>
        </w:rPr>
        <w:t xml:space="preserve"> We understand the issues of globalization, low wages, unemployment issues, and the oppression of the poor by the rich. All these are very complicated issues of economic justice. But according to (Thompson, 2019), it is never that hard for the people of faith. We have one fundamental truth against which we measure the economy; that is the earth, and all its components belong to God. God intends all of his people to live in abundance. As a result, before making any effort to bring change to the economic system, our role is to understand in the best way possible that fundamental intention of God. That way, we would create a world where everyone has enough. Where everyone can afford a standard housing, have enough food and healthy life, generally, where no one is called poor. Once we achieve this, we can, after that, start fighting to have the vision actualized. We can lobby our lawmakers and other representatives for the right legislation, supporting the striking workers, calling for appropriate international investment and economic agreements, ensuring sufficient social safety and sharing with others to ensure that all people of God are treated fairly.</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b/>
          <w:sz w:val="24"/>
          <w:szCs w:val="24"/>
        </w:rPr>
        <w:t>HUDSON:</w:t>
      </w:r>
      <w:r w:rsidRPr="0014302E">
        <w:rPr>
          <w:rFonts w:ascii="Times New Roman" w:hAnsi="Times New Roman" w:cs="Times New Roman"/>
          <w:sz w:val="24"/>
          <w:szCs w:val="24"/>
        </w:rPr>
        <w:t xml:space="preserve"> When we talk about economic inequality, our focus is on the gap between the rich and poor In terms of assets and income. The inequality per se may not be the problem. The problem at hand in the current society is the rate at which it is rising. The rate is high enough to raise questions and demand for an explanation.  It does not mean that economic inequality is exclusively dangerous to the economy. Researchers have also found that variation has some benefits in the economy. (Hudson, 2012). The economic disparity plays some roles in economic growth. Such can be seen in the United States’ economic growth that has been seen in the years before 2008. This period was characterized by an increase in economic inequality. After the </w:t>
      </w:r>
      <w:r w:rsidRPr="0014302E">
        <w:rPr>
          <w:rFonts w:ascii="Times New Roman" w:hAnsi="Times New Roman" w:cs="Times New Roman"/>
          <w:sz w:val="24"/>
          <w:szCs w:val="24"/>
        </w:rPr>
        <w:lastRenderedPageBreak/>
        <w:t xml:space="preserve">period 2007-2008, which was a period of economic recession, both the economy and the economic inequality in the United States recovered. According to some observers, the inequality leads to economic growth since there are some great incentives for entrepreneurship as well as innovations.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Also, as the less wealthy try to keep up with those with high income, they work harder and become more innovative. The incentives to raise revenue, on the other hand, are less when the gap is minimal. Some scholars argue that a society with an unequal economic distribution has more fairness than the one with economic equality. (Stiglitz, 2016). When the markets do not have any economics constraints, they tend to develop some economic inequalities. The economic equality, therefore, calls for redistributive policies by the state, for example, progressive taxes. It requires taking from the rich and giving to the poor. This, from the perspective of the rich, is unfair. The redistributive policies aim at involuntarily taking individual assets without offering an equivalent exchange.   Although the state plays a functional role in controlling the market, it should avoid high political interference on issues such as economic equality since it disrupts the individual freedom and conscientious rights of independence.</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As a result, according to some economists, wealth inequalities are an ineludible necessity for economic progress. When the economic inequality is very low, it is characterized by low rates of investments which translate to low profits, unemployment, as well as lower income. In such an economy, there will be no imbalance for the people of faith to share. So we must first understand the whole concept of inequality before we ask for it or before we join the striking workers.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b/>
          <w:sz w:val="24"/>
          <w:szCs w:val="24"/>
        </w:rPr>
        <w:t>CPJ:</w:t>
      </w:r>
      <w:r w:rsidRPr="0014302E">
        <w:rPr>
          <w:rFonts w:ascii="Times New Roman" w:hAnsi="Times New Roman" w:cs="Times New Roman"/>
          <w:sz w:val="24"/>
          <w:szCs w:val="24"/>
        </w:rPr>
        <w:t xml:space="preserve"> as Christians, as far as we are looking forward to achieving equality for all the children of God, all we try to avoid is the notion that we can fight the evils of economic inequality using the political means. We can blame this problem on the fall of socialism. According to Abraham </w:t>
      </w:r>
      <w:r w:rsidRPr="0014302E">
        <w:rPr>
          <w:rFonts w:ascii="Times New Roman" w:hAnsi="Times New Roman" w:cs="Times New Roman"/>
          <w:sz w:val="24"/>
          <w:szCs w:val="24"/>
        </w:rPr>
        <w:lastRenderedPageBreak/>
        <w:t xml:space="preserve">Kuyper (who lived in 1837 to 1920), a Dutch pastor and a politician, Christianity holds excellent potential for the renewal of the society. The Christians must, therefore, not let this chance go by without their action. (Ma et al. 2018) Kuyper was advocating for the Christians to learn from Jesus Christ and the ways he used to cope with the evils. Just as Jesus did, he noticed that human beings had idolized money, making the poor to lose their union. </w:t>
      </w:r>
    </w:p>
    <w:p w:rsidR="00C22686"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HUDSON: It is not easy to address the issue of economic inequality and leave politics out of it. It is only through politics and distribution of resources between individuals and states. In the increasing rise of economic inequality in our society, the wealth for those at the top of the distribution has been increasing while those at the bottom of the distribution continue to have decreased in their incomes and wealth.  The economic inequality if not controlled, poses a great threat to democracy, (Han and Chang, 2016). Though democracy may have different meanings in different environments and individual, an ideal democracy requires all the people to enjoy equal standing.  In other words, this means that none of the individuals is above the law. The inequality does not consider democracy. Instead of distributing the resources to individuals according to the availability and nature of the resources, the funds are distributed on how individuals relate to each other. As a result, some individuals may have more resources than others depending on their political, legal, and economic standing.  The inequality may also affect people on individual levels. For instance, an individual may be unable to take part in the democratic processes on an equal basis with the others. Those with no wealth may not have the ability to access the policy and political officials the same way as those with wealth.  Those with wealth are better positioned to achieve their objectives economically </w:t>
      </w:r>
      <w:r w:rsidR="00A96C08" w:rsidRPr="0014302E">
        <w:rPr>
          <w:rFonts w:ascii="Times New Roman" w:hAnsi="Times New Roman" w:cs="Times New Roman"/>
          <w:sz w:val="24"/>
          <w:szCs w:val="24"/>
        </w:rPr>
        <w:t xml:space="preserve">and politically. </w:t>
      </w:r>
      <w:r w:rsidR="00A96C08" w:rsidRPr="0014302E">
        <w:rPr>
          <w:rFonts w:ascii="Times New Roman" w:hAnsi="Times New Roman" w:cs="Times New Roman"/>
          <w:sz w:val="24"/>
          <w:szCs w:val="24"/>
        </w:rPr>
        <w:tab/>
      </w:r>
    </w:p>
    <w:p w:rsidR="0014302E" w:rsidRPr="0014302E" w:rsidRDefault="0014302E" w:rsidP="008B36C4">
      <w:pPr>
        <w:spacing w:after="0" w:line="480" w:lineRule="auto"/>
        <w:rPr>
          <w:rFonts w:ascii="Times New Roman" w:hAnsi="Times New Roman" w:cs="Times New Roman"/>
          <w:b/>
          <w:sz w:val="24"/>
          <w:szCs w:val="24"/>
        </w:rPr>
      </w:pPr>
      <w:r w:rsidRPr="0014302E">
        <w:rPr>
          <w:rFonts w:ascii="Times New Roman" w:hAnsi="Times New Roman" w:cs="Times New Roman"/>
          <w:b/>
          <w:sz w:val="24"/>
          <w:szCs w:val="24"/>
        </w:rPr>
        <w:t>Discussion</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lastRenderedPageBreak/>
        <w:t xml:space="preserve">In the above dialogue between Hudson and CPJ, both present their approaches to the effects of economic inequality. The fact remains that economic inequality is growing at an alarming rate been pronounced as one of the critical problems facing America today.  It, therefore, needs to be addressed adequately.  Both the church and the scholars have a role to play in the debate on economic inequality in America. Economists hotly debate the question of how much economic inequality can be beneficial to the economy. For instance, economists argue that economic inequality is advantageous to the economy when it promotes entrepreneurship and innovations. The inequality, on the other hand, should not be so high to encourage rewarding of people above the value of what they invent or create.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To address this issue, maybe the question we must ask ourselves is; what is the cause of the economic inequality in America?  One of the causes of economic inequality is the fact that the labor market determines wages.  Wages are, therefore, a function of the price of the skills needed for a job in the job market.  The cost of skills in the market is shaped and controlled by market supply and demand.  The wages, which are the price of expertise in a market goes down if many workers are willing to be employed for that skill, but there are only a few employers, need the skill. On another hand, when there are many employers s in need of the ability but few people to offer it, the price for that skill rises.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Education is another factor that influences wages. Educated people receive higher salaries because education is associated with higher levels of skills. The more one is taught, the higher the quality of expertise they can offer.  There could be a policy for free education, but people still differ in the levels of education. The reason being that some of these levels are attained on merit. Therefore, it depends on such abilities as intelligence or passion.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lastRenderedPageBreak/>
        <w:t>The technological advancement is another cause of income inequalities. Such has replaced some workers at all levels. Computers, for example, have replaced many unskilled workers in the market. Machinery has also replaced many workers in the manufacturing industry.</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 xml:space="preserve">There are also facts that show that the racial wealth gap is still substantial in the United States. The gap is caused by both the current policy choices as well as the historical injustices. (Arrow, et al., 2018). The statistics show that the racial income difference between blacks, whites, and Latinos is substantial. One of the factors argued to cause this is the length of time of home ownership.  Other factors include household income, inheritance, and having received a college education. </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The gap in gender income is also another factor that has contributed to income disparities in America. For instance, the median salary for a full-time job for women is 77% of the men’s’ salary. However, part-time women workers make more on wages than part-time men workers. Also, among the American who never have children or marry, men make less than women</w:t>
      </w:r>
    </w:p>
    <w:p w:rsidR="0014302E"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w:t>
      </w:r>
    </w:p>
    <w:p w:rsidR="004475BD" w:rsidRPr="0014302E" w:rsidRDefault="0014302E" w:rsidP="008B36C4">
      <w:pPr>
        <w:spacing w:after="0" w:line="480" w:lineRule="auto"/>
        <w:rPr>
          <w:rFonts w:ascii="Times New Roman" w:hAnsi="Times New Roman" w:cs="Times New Roman"/>
          <w:sz w:val="24"/>
          <w:szCs w:val="24"/>
        </w:rPr>
      </w:pPr>
      <w:r w:rsidRPr="0014302E">
        <w:rPr>
          <w:rFonts w:ascii="Times New Roman" w:hAnsi="Times New Roman" w:cs="Times New Roman"/>
          <w:sz w:val="24"/>
          <w:szCs w:val="24"/>
        </w:rPr>
        <w:t>In conclusion, it should be noted that economic injustices and economic inequalities in America have been contributed mainly by the levels of poverty among the citizens. Some of the misguided ideologies have also caused delays in the efforts to address this issue. Recently, the American economy, the incomes for the rich have risen far much higher as compared to those of the poor. This not only practically but also morally dangerous because it can result in animosity and bitterness between classes, destabilize the economy as well as threatening the economy.</w:t>
      </w:r>
    </w:p>
    <w:p w:rsidR="008C3269" w:rsidRPr="0014302E" w:rsidRDefault="008C3269" w:rsidP="008B36C4">
      <w:pPr>
        <w:spacing w:after="0" w:line="480" w:lineRule="auto"/>
        <w:rPr>
          <w:rFonts w:ascii="Times New Roman" w:hAnsi="Times New Roman" w:cs="Times New Roman"/>
          <w:sz w:val="24"/>
          <w:szCs w:val="24"/>
        </w:rPr>
      </w:pPr>
    </w:p>
    <w:p w:rsidR="0020137A" w:rsidRPr="0014302E" w:rsidRDefault="0020137A" w:rsidP="008B36C4">
      <w:pPr>
        <w:spacing w:after="0" w:line="480" w:lineRule="auto"/>
        <w:rPr>
          <w:rFonts w:ascii="Times New Roman" w:hAnsi="Times New Roman" w:cs="Times New Roman"/>
          <w:color w:val="222222"/>
          <w:sz w:val="24"/>
          <w:szCs w:val="24"/>
          <w:shd w:val="clear" w:color="auto" w:fill="FFFFFF"/>
        </w:rPr>
      </w:pPr>
    </w:p>
    <w:p w:rsidR="00573B28" w:rsidRPr="0014302E" w:rsidRDefault="00573B28" w:rsidP="008B36C4">
      <w:pPr>
        <w:spacing w:after="0"/>
        <w:rPr>
          <w:rFonts w:ascii="Times New Roman" w:hAnsi="Times New Roman" w:cs="Times New Roman"/>
          <w:sz w:val="24"/>
          <w:szCs w:val="24"/>
        </w:rPr>
      </w:pPr>
      <w:r w:rsidRPr="0014302E">
        <w:rPr>
          <w:rFonts w:ascii="Times New Roman" w:hAnsi="Times New Roman" w:cs="Times New Roman"/>
          <w:sz w:val="24"/>
          <w:szCs w:val="24"/>
        </w:rPr>
        <w:br w:type="page"/>
      </w:r>
      <w:bookmarkStart w:id="0" w:name="_GoBack"/>
      <w:bookmarkEnd w:id="0"/>
    </w:p>
    <w:p w:rsidR="0014302E" w:rsidRDefault="0014302E" w:rsidP="008B36C4">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7E54" w:rsidRPr="0014302E" w:rsidRDefault="001D7E54"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Arrow, K., Bowles, S., &amp; Durlauf, S. N. (Eds.). (2018). </w:t>
      </w:r>
      <w:r w:rsidRPr="0014302E">
        <w:rPr>
          <w:rFonts w:ascii="Times New Roman" w:hAnsi="Times New Roman" w:cs="Times New Roman"/>
          <w:i/>
          <w:iCs/>
          <w:color w:val="222222"/>
          <w:sz w:val="24"/>
          <w:szCs w:val="24"/>
          <w:shd w:val="clear" w:color="auto" w:fill="FFFFFF"/>
        </w:rPr>
        <w:t>Meritocracy and economic inequality</w:t>
      </w:r>
      <w:r w:rsidRPr="0014302E">
        <w:rPr>
          <w:rFonts w:ascii="Times New Roman" w:hAnsi="Times New Roman" w:cs="Times New Roman"/>
          <w:color w:val="222222"/>
          <w:sz w:val="24"/>
          <w:szCs w:val="24"/>
          <w:shd w:val="clear" w:color="auto" w:fill="FFFFFF"/>
        </w:rPr>
        <w:t>. Princeton University Press.</w:t>
      </w:r>
    </w:p>
    <w:p w:rsidR="001D7E54" w:rsidRPr="0014302E" w:rsidRDefault="001D7E54"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Han, S. M., &amp; Chang, E. C. (2016). Economic inequality, winner-loser gap, and satisfaction with democracy. </w:t>
      </w:r>
      <w:r w:rsidRPr="0014302E">
        <w:rPr>
          <w:rFonts w:ascii="Times New Roman" w:hAnsi="Times New Roman" w:cs="Times New Roman"/>
          <w:i/>
          <w:iCs/>
          <w:color w:val="222222"/>
          <w:sz w:val="24"/>
          <w:szCs w:val="24"/>
          <w:shd w:val="clear" w:color="auto" w:fill="FFFFFF"/>
        </w:rPr>
        <w:t>Electoral Studies</w:t>
      </w:r>
      <w:r w:rsidRPr="0014302E">
        <w:rPr>
          <w:rFonts w:ascii="Times New Roman" w:hAnsi="Times New Roman" w:cs="Times New Roman"/>
          <w:color w:val="222222"/>
          <w:sz w:val="24"/>
          <w:szCs w:val="24"/>
          <w:shd w:val="clear" w:color="auto" w:fill="FFFFFF"/>
        </w:rPr>
        <w:t>, </w:t>
      </w:r>
      <w:r w:rsidRPr="0014302E">
        <w:rPr>
          <w:rFonts w:ascii="Times New Roman" w:hAnsi="Times New Roman" w:cs="Times New Roman"/>
          <w:i/>
          <w:iCs/>
          <w:color w:val="222222"/>
          <w:sz w:val="24"/>
          <w:szCs w:val="24"/>
          <w:shd w:val="clear" w:color="auto" w:fill="FFFFFF"/>
        </w:rPr>
        <w:t>44</w:t>
      </w:r>
      <w:r w:rsidRPr="0014302E">
        <w:rPr>
          <w:rFonts w:ascii="Times New Roman" w:hAnsi="Times New Roman" w:cs="Times New Roman"/>
          <w:color w:val="222222"/>
          <w:sz w:val="24"/>
          <w:szCs w:val="24"/>
          <w:shd w:val="clear" w:color="auto" w:fill="FFFFFF"/>
        </w:rPr>
        <w:t>, 85-97.</w:t>
      </w:r>
    </w:p>
    <w:p w:rsidR="001D7E54" w:rsidRPr="0014302E" w:rsidRDefault="001D7E54"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Han, S. M., &amp; Chang, E. C. (2016). Economic inequality, winner-loser gap, and satisfaction with democracy. </w:t>
      </w:r>
      <w:r w:rsidRPr="0014302E">
        <w:rPr>
          <w:rFonts w:ascii="Times New Roman" w:hAnsi="Times New Roman" w:cs="Times New Roman"/>
          <w:i/>
          <w:iCs/>
          <w:color w:val="222222"/>
          <w:sz w:val="24"/>
          <w:szCs w:val="24"/>
          <w:shd w:val="clear" w:color="auto" w:fill="FFFFFF"/>
        </w:rPr>
        <w:t>Electoral Studies</w:t>
      </w:r>
      <w:r w:rsidRPr="0014302E">
        <w:rPr>
          <w:rFonts w:ascii="Times New Roman" w:hAnsi="Times New Roman" w:cs="Times New Roman"/>
          <w:color w:val="222222"/>
          <w:sz w:val="24"/>
          <w:szCs w:val="24"/>
          <w:shd w:val="clear" w:color="auto" w:fill="FFFFFF"/>
        </w:rPr>
        <w:t>, </w:t>
      </w:r>
      <w:r w:rsidRPr="0014302E">
        <w:rPr>
          <w:rFonts w:ascii="Times New Roman" w:hAnsi="Times New Roman" w:cs="Times New Roman"/>
          <w:i/>
          <w:iCs/>
          <w:color w:val="222222"/>
          <w:sz w:val="24"/>
          <w:szCs w:val="24"/>
          <w:shd w:val="clear" w:color="auto" w:fill="FFFFFF"/>
        </w:rPr>
        <w:t>44</w:t>
      </w:r>
      <w:r w:rsidRPr="0014302E">
        <w:rPr>
          <w:rFonts w:ascii="Times New Roman" w:hAnsi="Times New Roman" w:cs="Times New Roman"/>
          <w:color w:val="222222"/>
          <w:sz w:val="24"/>
          <w:szCs w:val="24"/>
          <w:shd w:val="clear" w:color="auto" w:fill="FFFFFF"/>
        </w:rPr>
        <w:t>, 85-97.</w:t>
      </w:r>
    </w:p>
    <w:p w:rsidR="001D7E54" w:rsidRPr="0014302E" w:rsidRDefault="001D7E54"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Hudson, W. E. (2012). </w:t>
      </w:r>
      <w:r w:rsidRPr="0014302E">
        <w:rPr>
          <w:rFonts w:ascii="Times New Roman" w:hAnsi="Times New Roman" w:cs="Times New Roman"/>
          <w:i/>
          <w:iCs/>
          <w:color w:val="222222"/>
          <w:sz w:val="24"/>
          <w:szCs w:val="24"/>
          <w:shd w:val="clear" w:color="auto" w:fill="FFFFFF"/>
        </w:rPr>
        <w:t>American democracy in peril: Eight challenges to America's future</w:t>
      </w:r>
      <w:r w:rsidRPr="0014302E">
        <w:rPr>
          <w:rFonts w:ascii="Times New Roman" w:hAnsi="Times New Roman" w:cs="Times New Roman"/>
          <w:color w:val="222222"/>
          <w:sz w:val="24"/>
          <w:szCs w:val="24"/>
          <w:shd w:val="clear" w:color="auto" w:fill="FFFFFF"/>
        </w:rPr>
        <w:t>. Cq Press</w:t>
      </w:r>
    </w:p>
    <w:p w:rsidR="001D7E54" w:rsidRPr="0014302E" w:rsidRDefault="001D7E54"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Thompson, M. J. (2019). </w:t>
      </w:r>
      <w:r w:rsidRPr="0014302E">
        <w:rPr>
          <w:rFonts w:ascii="Times New Roman" w:hAnsi="Times New Roman" w:cs="Times New Roman"/>
          <w:i/>
          <w:iCs/>
          <w:color w:val="222222"/>
          <w:sz w:val="24"/>
          <w:szCs w:val="24"/>
          <w:shd w:val="clear" w:color="auto" w:fill="FFFFFF"/>
        </w:rPr>
        <w:t>Justice and peace: A Christian primer</w:t>
      </w:r>
      <w:r w:rsidRPr="0014302E">
        <w:rPr>
          <w:rFonts w:ascii="Times New Roman" w:hAnsi="Times New Roman" w:cs="Times New Roman"/>
          <w:color w:val="222222"/>
          <w:sz w:val="24"/>
          <w:szCs w:val="24"/>
          <w:shd w:val="clear" w:color="auto" w:fill="FFFFFF"/>
        </w:rPr>
        <w:t>. Orbis Books.</w:t>
      </w:r>
    </w:p>
    <w:p w:rsidR="00BD07B0" w:rsidRDefault="00BD07B0"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Stiglitz, J. E. (2016). Inequality and economic growth. In </w:t>
      </w:r>
      <w:r w:rsidRPr="0014302E">
        <w:rPr>
          <w:rFonts w:ascii="Times New Roman" w:hAnsi="Times New Roman" w:cs="Times New Roman"/>
          <w:i/>
          <w:iCs/>
          <w:color w:val="222222"/>
          <w:sz w:val="24"/>
          <w:szCs w:val="24"/>
          <w:shd w:val="clear" w:color="auto" w:fill="FFFFFF"/>
        </w:rPr>
        <w:t>Rethinking Capitalism</w:t>
      </w:r>
      <w:r w:rsidRPr="0014302E">
        <w:rPr>
          <w:rFonts w:ascii="Times New Roman" w:hAnsi="Times New Roman" w:cs="Times New Roman"/>
          <w:color w:val="222222"/>
          <w:sz w:val="24"/>
          <w:szCs w:val="24"/>
          <w:shd w:val="clear" w:color="auto" w:fill="FFFFFF"/>
        </w:rPr>
        <w:t> (pp. 134-155).</w:t>
      </w:r>
    </w:p>
    <w:p w:rsidR="0014302E" w:rsidRPr="0014302E" w:rsidRDefault="0014302E" w:rsidP="008B36C4">
      <w:pPr>
        <w:spacing w:after="0" w:line="480" w:lineRule="auto"/>
        <w:ind w:left="720" w:hanging="720"/>
        <w:rPr>
          <w:rFonts w:ascii="Times New Roman" w:hAnsi="Times New Roman" w:cs="Times New Roman"/>
          <w:color w:val="222222"/>
          <w:sz w:val="24"/>
          <w:szCs w:val="24"/>
          <w:shd w:val="clear" w:color="auto" w:fill="FFFFFF"/>
        </w:rPr>
      </w:pPr>
      <w:r w:rsidRPr="0014302E">
        <w:rPr>
          <w:rFonts w:ascii="Times New Roman" w:hAnsi="Times New Roman" w:cs="Times New Roman"/>
          <w:color w:val="222222"/>
          <w:sz w:val="24"/>
          <w:szCs w:val="24"/>
          <w:shd w:val="clear" w:color="auto" w:fill="FFFFFF"/>
        </w:rPr>
        <w:t>You, J. S. (2015). </w:t>
      </w:r>
      <w:r w:rsidRPr="0014302E">
        <w:rPr>
          <w:rFonts w:ascii="Times New Roman" w:hAnsi="Times New Roman" w:cs="Times New Roman"/>
          <w:i/>
          <w:iCs/>
          <w:color w:val="222222"/>
          <w:sz w:val="24"/>
          <w:szCs w:val="24"/>
          <w:shd w:val="clear" w:color="auto" w:fill="FFFFFF"/>
        </w:rPr>
        <w:t>Democracy, inequality, and corruption</w:t>
      </w:r>
      <w:r w:rsidRPr="0014302E">
        <w:rPr>
          <w:rFonts w:ascii="Times New Roman" w:hAnsi="Times New Roman" w:cs="Times New Roman"/>
          <w:color w:val="222222"/>
          <w:sz w:val="24"/>
          <w:szCs w:val="24"/>
          <w:shd w:val="clear" w:color="auto" w:fill="FFFFFF"/>
        </w:rPr>
        <w:t>. Cambridge University Press.</w:t>
      </w:r>
    </w:p>
    <w:p w:rsidR="0014302E" w:rsidRPr="0014302E" w:rsidRDefault="0014302E" w:rsidP="008B36C4">
      <w:pPr>
        <w:spacing w:after="0" w:line="480" w:lineRule="auto"/>
        <w:ind w:left="720" w:hanging="720"/>
        <w:rPr>
          <w:rFonts w:ascii="Times New Roman" w:hAnsi="Times New Roman" w:cs="Times New Roman"/>
          <w:color w:val="222222"/>
          <w:sz w:val="24"/>
          <w:szCs w:val="24"/>
          <w:shd w:val="clear" w:color="auto" w:fill="FFFFFF"/>
        </w:rPr>
      </w:pPr>
    </w:p>
    <w:sectPr w:rsidR="0014302E" w:rsidRPr="0014302E" w:rsidSect="002013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07C" w:rsidRDefault="00AF607C" w:rsidP="0020137A">
      <w:pPr>
        <w:spacing w:after="0" w:line="240" w:lineRule="auto"/>
      </w:pPr>
      <w:r>
        <w:separator/>
      </w:r>
    </w:p>
  </w:endnote>
  <w:endnote w:type="continuationSeparator" w:id="0">
    <w:p w:rsidR="00AF607C" w:rsidRDefault="00AF607C" w:rsidP="0020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07C" w:rsidRDefault="00AF607C" w:rsidP="0020137A">
      <w:pPr>
        <w:spacing w:after="0" w:line="240" w:lineRule="auto"/>
      </w:pPr>
      <w:r>
        <w:separator/>
      </w:r>
    </w:p>
  </w:footnote>
  <w:footnote w:type="continuationSeparator" w:id="0">
    <w:p w:rsidR="00AF607C" w:rsidRDefault="00AF607C" w:rsidP="00201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656" w:rsidRPr="00F80656" w:rsidRDefault="00F80656" w:rsidP="00573B28">
    <w:pPr>
      <w:pStyle w:val="Header"/>
      <w:tabs>
        <w:tab w:val="clear" w:pos="4680"/>
      </w:tabs>
      <w:rPr>
        <w:rFonts w:ascii="Times New Roman" w:hAnsi="Times New Roman" w:cs="Times New Roman"/>
        <w:sz w:val="24"/>
        <w:szCs w:val="24"/>
      </w:rPr>
    </w:pPr>
    <w:r w:rsidRPr="00F80656">
      <w:rPr>
        <w:rFonts w:ascii="Times New Roman" w:hAnsi="Times New Roman" w:cs="Times New Roman"/>
        <w:sz w:val="24"/>
        <w:szCs w:val="24"/>
      </w:rPr>
      <w:t>ECONOMIC JUSTICE IN AMERICA</w:t>
    </w:r>
    <w:r w:rsidR="00573B28">
      <w:rPr>
        <w:rFonts w:ascii="Times New Roman" w:hAnsi="Times New Roman" w:cs="Times New Roman"/>
        <w:sz w:val="24"/>
        <w:szCs w:val="24"/>
      </w:rPr>
      <w:tab/>
    </w:r>
    <w:r w:rsidR="00573B28" w:rsidRPr="00573B28">
      <w:rPr>
        <w:rFonts w:ascii="Times New Roman" w:hAnsi="Times New Roman" w:cs="Times New Roman"/>
        <w:sz w:val="24"/>
        <w:szCs w:val="24"/>
      </w:rPr>
      <w:fldChar w:fldCharType="begin"/>
    </w:r>
    <w:r w:rsidR="00573B28" w:rsidRPr="00573B28">
      <w:rPr>
        <w:rFonts w:ascii="Times New Roman" w:hAnsi="Times New Roman" w:cs="Times New Roman"/>
        <w:sz w:val="24"/>
        <w:szCs w:val="24"/>
      </w:rPr>
      <w:instrText xml:space="preserve"> PAGE   \* MERGEFORMAT </w:instrText>
    </w:r>
    <w:r w:rsidR="00573B28" w:rsidRPr="00573B28">
      <w:rPr>
        <w:rFonts w:ascii="Times New Roman" w:hAnsi="Times New Roman" w:cs="Times New Roman"/>
        <w:sz w:val="24"/>
        <w:szCs w:val="24"/>
      </w:rPr>
      <w:fldChar w:fldCharType="separate"/>
    </w:r>
    <w:r w:rsidR="00F93763">
      <w:rPr>
        <w:rFonts w:ascii="Times New Roman" w:hAnsi="Times New Roman" w:cs="Times New Roman"/>
        <w:noProof/>
        <w:sz w:val="24"/>
        <w:szCs w:val="24"/>
      </w:rPr>
      <w:t>8</w:t>
    </w:r>
    <w:r w:rsidR="00573B28" w:rsidRPr="00573B28">
      <w:rPr>
        <w:rFonts w:ascii="Times New Roman" w:hAnsi="Times New Roman" w:cs="Times New Roman"/>
        <w:noProof/>
        <w:sz w:val="24"/>
        <w:szCs w:val="24"/>
      </w:rPr>
      <w:fldChar w:fldCharType="end"/>
    </w:r>
  </w:p>
  <w:p w:rsidR="00F80656" w:rsidRDefault="00F806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37A" w:rsidRPr="00F80656" w:rsidRDefault="00573B28" w:rsidP="00573B28">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Running h</w:t>
    </w:r>
    <w:r w:rsidR="0020137A" w:rsidRPr="00F80656">
      <w:rPr>
        <w:rFonts w:ascii="Times New Roman" w:hAnsi="Times New Roman" w:cs="Times New Roman"/>
        <w:sz w:val="24"/>
        <w:szCs w:val="24"/>
      </w:rPr>
      <w:t>ead: ECONOMIC JUSTICE IN AMERICA</w:t>
    </w:r>
    <w:r>
      <w:rPr>
        <w:rFonts w:ascii="Times New Roman" w:hAnsi="Times New Roman" w:cs="Times New Roman"/>
        <w:sz w:val="24"/>
        <w:szCs w:val="24"/>
      </w:rPr>
      <w:tab/>
    </w:r>
    <w:r w:rsidRPr="00573B28">
      <w:rPr>
        <w:rFonts w:ascii="Times New Roman" w:hAnsi="Times New Roman" w:cs="Times New Roman"/>
        <w:sz w:val="24"/>
        <w:szCs w:val="24"/>
      </w:rPr>
      <w:fldChar w:fldCharType="begin"/>
    </w:r>
    <w:r w:rsidRPr="00573B28">
      <w:rPr>
        <w:rFonts w:ascii="Times New Roman" w:hAnsi="Times New Roman" w:cs="Times New Roman"/>
        <w:sz w:val="24"/>
        <w:szCs w:val="24"/>
      </w:rPr>
      <w:instrText xml:space="preserve"> PAGE   \* MERGEFORMAT </w:instrText>
    </w:r>
    <w:r w:rsidRPr="00573B28">
      <w:rPr>
        <w:rFonts w:ascii="Times New Roman" w:hAnsi="Times New Roman" w:cs="Times New Roman"/>
        <w:sz w:val="24"/>
        <w:szCs w:val="24"/>
      </w:rPr>
      <w:fldChar w:fldCharType="separate"/>
    </w:r>
    <w:r w:rsidR="00F93763">
      <w:rPr>
        <w:rFonts w:ascii="Times New Roman" w:hAnsi="Times New Roman" w:cs="Times New Roman"/>
        <w:noProof/>
        <w:sz w:val="24"/>
        <w:szCs w:val="24"/>
      </w:rPr>
      <w:t>1</w:t>
    </w:r>
    <w:r w:rsidRPr="00573B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3NDE1tjA0NDI0MDdS0lEKTi0uzszPAykwrgUA+TRIhSwAAAA="/>
  </w:docVars>
  <w:rsids>
    <w:rsidRoot w:val="00AF144E"/>
    <w:rsid w:val="0014302E"/>
    <w:rsid w:val="001D7E54"/>
    <w:rsid w:val="001E102B"/>
    <w:rsid w:val="0020137A"/>
    <w:rsid w:val="0020693F"/>
    <w:rsid w:val="00240426"/>
    <w:rsid w:val="00253426"/>
    <w:rsid w:val="00324C5C"/>
    <w:rsid w:val="00394F00"/>
    <w:rsid w:val="003F1827"/>
    <w:rsid w:val="00403A83"/>
    <w:rsid w:val="00417145"/>
    <w:rsid w:val="004475BD"/>
    <w:rsid w:val="00447B24"/>
    <w:rsid w:val="00466613"/>
    <w:rsid w:val="00486623"/>
    <w:rsid w:val="004B305F"/>
    <w:rsid w:val="004E6348"/>
    <w:rsid w:val="00553F0D"/>
    <w:rsid w:val="0055584C"/>
    <w:rsid w:val="00566D88"/>
    <w:rsid w:val="005736C5"/>
    <w:rsid w:val="00573B28"/>
    <w:rsid w:val="00577C44"/>
    <w:rsid w:val="005A1E1D"/>
    <w:rsid w:val="005B12DD"/>
    <w:rsid w:val="005B6D44"/>
    <w:rsid w:val="005C364A"/>
    <w:rsid w:val="005E49E3"/>
    <w:rsid w:val="006B231A"/>
    <w:rsid w:val="006E2FDE"/>
    <w:rsid w:val="00702618"/>
    <w:rsid w:val="00712CA6"/>
    <w:rsid w:val="0073054F"/>
    <w:rsid w:val="00743B4A"/>
    <w:rsid w:val="007F4EFD"/>
    <w:rsid w:val="0080351E"/>
    <w:rsid w:val="008860B6"/>
    <w:rsid w:val="008A5C05"/>
    <w:rsid w:val="008B105B"/>
    <w:rsid w:val="008B36C4"/>
    <w:rsid w:val="008C3269"/>
    <w:rsid w:val="008E00DD"/>
    <w:rsid w:val="00951847"/>
    <w:rsid w:val="00997745"/>
    <w:rsid w:val="009A15AE"/>
    <w:rsid w:val="009D173A"/>
    <w:rsid w:val="009D5FBC"/>
    <w:rsid w:val="00A02C1F"/>
    <w:rsid w:val="00A2451D"/>
    <w:rsid w:val="00A26DAC"/>
    <w:rsid w:val="00A453F2"/>
    <w:rsid w:val="00A475EE"/>
    <w:rsid w:val="00A96C08"/>
    <w:rsid w:val="00AF144E"/>
    <w:rsid w:val="00AF607C"/>
    <w:rsid w:val="00B86BA1"/>
    <w:rsid w:val="00BC6629"/>
    <w:rsid w:val="00BD07B0"/>
    <w:rsid w:val="00C22686"/>
    <w:rsid w:val="00C75E8D"/>
    <w:rsid w:val="00CC31F7"/>
    <w:rsid w:val="00D22FCC"/>
    <w:rsid w:val="00D4178F"/>
    <w:rsid w:val="00D93CB3"/>
    <w:rsid w:val="00D965BB"/>
    <w:rsid w:val="00EA2E16"/>
    <w:rsid w:val="00EB0306"/>
    <w:rsid w:val="00EC555E"/>
    <w:rsid w:val="00F5440D"/>
    <w:rsid w:val="00F80656"/>
    <w:rsid w:val="00F93763"/>
    <w:rsid w:val="00FC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FCB297-5038-4A77-8DDA-A39BA10E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37A"/>
  </w:style>
  <w:style w:type="paragraph" w:styleId="Footer">
    <w:name w:val="footer"/>
    <w:basedOn w:val="Normal"/>
    <w:link w:val="FooterChar"/>
    <w:uiPriority w:val="99"/>
    <w:unhideWhenUsed/>
    <w:rsid w:val="00201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1952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2019-06-20T15:58:00Z</dcterms:created>
  <dcterms:modified xsi:type="dcterms:W3CDTF">2019-06-20T15:58:00Z</dcterms:modified>
</cp:coreProperties>
</file>